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กลุ่มดาวรองเท้า 2022: 14-23 พ.ค. 13-22 มิ.ย. 12-21 ก.ค.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กลุ่มดาวรองเท้า 2022: 14-23 พ.ค. 13-22 มิ.ย. 12-21 ก.ค.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กลุ่มดาวรองเท้า 2022: 14-23 พ.ค. 13-22 มิ.ย. 12-21 ก.ค.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กลุ่มดาวรองเท้า 2022: 14-23 พ.ค. 13-22 มิ.ย. 12-21 ก.ค.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